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A" w:rsidRDefault="008237EA" w:rsidP="00937BCF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  <w:lang w:val="id-ID"/>
        </w:rPr>
      </w:pPr>
      <w:bookmarkStart w:id="0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r w:rsidR="00036EB9">
        <w:rPr>
          <w:sz w:val="32"/>
          <w:szCs w:val="32"/>
          <w:lang w:val="id-ID"/>
        </w:rPr>
        <w:t>Berita Acara Pembentukan KTH</w:t>
      </w:r>
    </w:p>
    <w:bookmarkEnd w:id="0"/>
    <w:p w:rsidR="008237EA" w:rsidRPr="008237EA" w:rsidRDefault="008237EA" w:rsidP="008237EA">
      <w:pPr>
        <w:rPr>
          <w:lang w:val="id-ID"/>
        </w:rPr>
      </w:pPr>
    </w:p>
    <w:p w:rsidR="00036EB9" w:rsidRPr="002E6DFB" w:rsidRDefault="00036EB9" w:rsidP="00036EB9">
      <w:pPr>
        <w:jc w:val="center"/>
        <w:rPr>
          <w:rFonts w:ascii="Bahnschrift Light" w:hAnsi="Bahnschrift Light" w:cs="Tahoma"/>
        </w:rPr>
      </w:pPr>
      <w:r>
        <w:rPr>
          <w:rFonts w:ascii="Bahnschrift Light" w:hAnsi="Bahnschrift Light" w:cs="Tahoma"/>
        </w:rPr>
        <w:t>BERITA ACARA</w:t>
      </w:r>
    </w:p>
    <w:p w:rsidR="00036EB9" w:rsidRPr="002E6DFB" w:rsidRDefault="00036EB9" w:rsidP="00036EB9">
      <w:pPr>
        <w:jc w:val="center"/>
        <w:rPr>
          <w:rFonts w:ascii="Bahnschrift Light" w:hAnsi="Bahnschrift Light" w:cs="Tahoma"/>
        </w:rPr>
      </w:pPr>
      <w:r w:rsidRPr="002E6DFB">
        <w:rPr>
          <w:rFonts w:ascii="Bahnschrift Light" w:hAnsi="Bahnschrift Light" w:cs="Tahoma"/>
        </w:rPr>
        <w:t>PEMBENTUKAN KELOMPOK TANI HUTAN ……………………………..</w:t>
      </w:r>
    </w:p>
    <w:p w:rsidR="00036EB9" w:rsidRPr="002E6DFB" w:rsidRDefault="00036EB9" w:rsidP="00036EB9">
      <w:pPr>
        <w:rPr>
          <w:rFonts w:ascii="Bahnschrift Light" w:hAnsi="Bahnschrift Light" w:cs="Tahoma"/>
        </w:rPr>
      </w:pPr>
    </w:p>
    <w:p w:rsidR="00036EB9" w:rsidRPr="002E6DFB" w:rsidRDefault="00036EB9" w:rsidP="00036EB9">
      <w:pPr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Pada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hari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ini</w:t>
      </w:r>
      <w:proofErr w:type="spellEnd"/>
      <w:r w:rsidRPr="002E6DFB">
        <w:rPr>
          <w:rFonts w:ascii="Bahnschrift Light" w:hAnsi="Bahnschrift Light" w:cs="Tahoma"/>
        </w:rPr>
        <w:t xml:space="preserve"> ….. </w:t>
      </w:r>
      <w:proofErr w:type="spellStart"/>
      <w:r w:rsidRPr="002E6DFB">
        <w:rPr>
          <w:rFonts w:ascii="Bahnschrift Light" w:hAnsi="Bahnschrift Light" w:cs="Tahoma"/>
        </w:rPr>
        <w:t>Tanggal</w:t>
      </w:r>
      <w:proofErr w:type="spellEnd"/>
      <w:r w:rsidRPr="002E6DFB">
        <w:rPr>
          <w:rFonts w:ascii="Bahnschrift Light" w:hAnsi="Bahnschrift Light" w:cs="Tahoma"/>
        </w:rPr>
        <w:t xml:space="preserve"> ….. </w:t>
      </w:r>
      <w:proofErr w:type="spellStart"/>
      <w:proofErr w:type="gramStart"/>
      <w:r w:rsidRPr="002E6DFB">
        <w:rPr>
          <w:rFonts w:ascii="Bahnschrift Light" w:hAnsi="Bahnschrift Light" w:cs="Tahoma"/>
        </w:rPr>
        <w:t>bulan</w:t>
      </w:r>
      <w:proofErr w:type="spellEnd"/>
      <w:proofErr w:type="gramEnd"/>
      <w:r w:rsidRPr="002E6DFB">
        <w:rPr>
          <w:rFonts w:ascii="Bahnschrift Light" w:hAnsi="Bahnschrift Light" w:cs="Tahoma"/>
        </w:rPr>
        <w:t xml:space="preserve"> ….. </w:t>
      </w:r>
      <w:proofErr w:type="spellStart"/>
      <w:proofErr w:type="gramStart"/>
      <w:r w:rsidRPr="002E6DFB">
        <w:rPr>
          <w:rFonts w:ascii="Bahnschrift Light" w:hAnsi="Bahnschrift Light" w:cs="Tahoma"/>
        </w:rPr>
        <w:t>tahun</w:t>
      </w:r>
      <w:proofErr w:type="spellEnd"/>
      <w:proofErr w:type="gramEnd"/>
      <w:r w:rsidRPr="002E6DFB">
        <w:rPr>
          <w:rFonts w:ascii="Bahnschrift Light" w:hAnsi="Bahnschrift Light" w:cs="Tahoma"/>
        </w:rPr>
        <w:t xml:space="preserve"> ….. </w:t>
      </w:r>
      <w:proofErr w:type="spellStart"/>
      <w:proofErr w:type="gramStart"/>
      <w:r w:rsidRPr="002E6DFB">
        <w:rPr>
          <w:rFonts w:ascii="Bahnschrift Light" w:hAnsi="Bahnschrift Light" w:cs="Tahoma"/>
        </w:rPr>
        <w:t>bertempat</w:t>
      </w:r>
      <w:proofErr w:type="spellEnd"/>
      <w:proofErr w:type="gramEnd"/>
      <w:r w:rsidRPr="002E6DFB">
        <w:rPr>
          <w:rFonts w:ascii="Bahnschrift Light" w:hAnsi="Bahnschrift Light" w:cs="Tahoma"/>
        </w:rPr>
        <w:t xml:space="preserve"> di ….., kami yang </w:t>
      </w:r>
      <w:proofErr w:type="spellStart"/>
      <w:r w:rsidRPr="002E6DFB">
        <w:rPr>
          <w:rFonts w:ascii="Bahnschrift Light" w:hAnsi="Bahnschrift Light" w:cs="Tahoma"/>
        </w:rPr>
        <w:t>bertanda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tangan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dibawah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ini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telah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mengikuti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pertemuan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musyawarah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Pembentukan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Kelompok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Tani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Hutan</w:t>
      </w:r>
      <w:proofErr w:type="spellEnd"/>
      <w:r w:rsidRPr="002E6DFB">
        <w:rPr>
          <w:rFonts w:ascii="Bahnschrift Light" w:hAnsi="Bahnschrift Light" w:cs="Tahoma"/>
        </w:rPr>
        <w:t xml:space="preserve"> (KTH), </w:t>
      </w:r>
      <w:proofErr w:type="spellStart"/>
      <w:r w:rsidRPr="002E6DFB">
        <w:rPr>
          <w:rFonts w:ascii="Bahnschrift Light" w:hAnsi="Bahnschrift Light" w:cs="Tahoma"/>
        </w:rPr>
        <w:t>serta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menyepakati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beberapa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hal</w:t>
      </w:r>
      <w:proofErr w:type="spellEnd"/>
      <w:r w:rsidRPr="002E6DFB">
        <w:rPr>
          <w:rFonts w:ascii="Bahnschrift Light" w:hAnsi="Bahnschrift Light" w:cs="Tahoma"/>
        </w:rPr>
        <w:t xml:space="preserve">, </w:t>
      </w:r>
      <w:proofErr w:type="spellStart"/>
      <w:r w:rsidRPr="002E6DFB">
        <w:rPr>
          <w:rFonts w:ascii="Bahnschrift Light" w:hAnsi="Bahnschrift Light" w:cs="Tahoma"/>
        </w:rPr>
        <w:t>sebagai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berikut</w:t>
      </w:r>
      <w:proofErr w:type="spellEnd"/>
      <w:r w:rsidRPr="002E6DFB">
        <w:rPr>
          <w:rFonts w:ascii="Bahnschrift Light" w:hAnsi="Bahnschrift Light" w:cs="Tahoma"/>
        </w:rPr>
        <w:t>:</w:t>
      </w:r>
    </w:p>
    <w:p w:rsidR="00036EB9" w:rsidRPr="002E6DFB" w:rsidRDefault="00036EB9" w:rsidP="009A3924">
      <w:pPr>
        <w:pStyle w:val="ListParagraph"/>
        <w:numPr>
          <w:ilvl w:val="3"/>
          <w:numId w:val="30"/>
        </w:numPr>
        <w:ind w:left="360"/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Nama</w:t>
      </w:r>
      <w:proofErr w:type="spellEnd"/>
      <w:r w:rsidRPr="002E6DFB">
        <w:rPr>
          <w:rFonts w:ascii="Bahnschrift Light" w:hAnsi="Bahnschrift Light" w:cs="Tahoma"/>
        </w:rPr>
        <w:t xml:space="preserve"> KTH</w:t>
      </w:r>
      <w:r w:rsidRPr="002E6DFB">
        <w:rPr>
          <w:rFonts w:ascii="Bahnschrift Light" w:hAnsi="Bahnschrift Light" w:cs="Tahoma"/>
        </w:rPr>
        <w:tab/>
      </w:r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3"/>
          <w:numId w:val="30"/>
        </w:numPr>
        <w:ind w:left="360"/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Desa</w:t>
      </w:r>
      <w:proofErr w:type="spellEnd"/>
      <w:r w:rsidRPr="002E6DFB">
        <w:rPr>
          <w:rFonts w:ascii="Bahnschrift Light" w:hAnsi="Bahnschrift Light" w:cs="Tahoma"/>
        </w:rPr>
        <w:t>/</w:t>
      </w:r>
      <w:proofErr w:type="spellStart"/>
      <w:r w:rsidRPr="002E6DFB">
        <w:rPr>
          <w:rFonts w:ascii="Bahnschrift Light" w:hAnsi="Bahnschrift Light" w:cs="Tahoma"/>
        </w:rPr>
        <w:t>Kelurahan</w:t>
      </w:r>
      <w:proofErr w:type="spellEnd"/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3"/>
          <w:numId w:val="30"/>
        </w:numPr>
        <w:ind w:left="360"/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Kecamatan</w:t>
      </w:r>
      <w:proofErr w:type="spellEnd"/>
      <w:r w:rsidRPr="002E6DFB">
        <w:rPr>
          <w:rFonts w:ascii="Bahnschrift Light" w:hAnsi="Bahnschrift Light" w:cs="Tahoma"/>
        </w:rPr>
        <w:tab/>
      </w:r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3"/>
          <w:numId w:val="30"/>
        </w:numPr>
        <w:ind w:left="360"/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Kabupaten</w:t>
      </w:r>
      <w:proofErr w:type="spellEnd"/>
      <w:r w:rsidRPr="002E6DFB">
        <w:rPr>
          <w:rFonts w:ascii="Bahnschrift Light" w:hAnsi="Bahnschrift Light" w:cs="Tahoma"/>
        </w:rPr>
        <w:t>/Kota</w:t>
      </w:r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3"/>
          <w:numId w:val="30"/>
        </w:numPr>
        <w:ind w:left="360"/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Susunan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Pengurus</w:t>
      </w:r>
      <w:proofErr w:type="spellEnd"/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Ketua</w:t>
      </w:r>
      <w:proofErr w:type="spellEnd"/>
      <w:r w:rsidRPr="002E6DFB">
        <w:rPr>
          <w:rFonts w:ascii="Bahnschrift Light" w:hAnsi="Bahnschrift Light" w:cs="Tahoma"/>
        </w:rPr>
        <w:tab/>
      </w:r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Sekretaris</w:t>
      </w:r>
      <w:proofErr w:type="spellEnd"/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Bendahara</w:t>
      </w:r>
      <w:proofErr w:type="spellEnd"/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proofErr w:type="gramStart"/>
      <w:r w:rsidRPr="002E6DFB">
        <w:rPr>
          <w:rFonts w:ascii="Bahnschrift Light" w:hAnsi="Bahnschrift Light" w:cs="Tahoma"/>
        </w:rPr>
        <w:t>Seksi</w:t>
      </w:r>
      <w:proofErr w:type="spellEnd"/>
      <w:r w:rsidRPr="002E6DFB">
        <w:rPr>
          <w:rFonts w:ascii="Bahnschrift Light" w:hAnsi="Bahnschrift Light" w:cs="Tahoma"/>
        </w:rPr>
        <w:t xml:space="preserve"> .....</w:t>
      </w:r>
      <w:r w:rsidRPr="002E6DFB">
        <w:rPr>
          <w:rFonts w:ascii="Bahnschrift Light" w:hAnsi="Bahnschrift Light" w:cs="Tahoma"/>
        </w:rPr>
        <w:tab/>
      </w:r>
      <w:proofErr w:type="gramEnd"/>
      <w:r w:rsidRPr="002E6DFB">
        <w:rPr>
          <w:rFonts w:ascii="Bahnschrift Light" w:hAnsi="Bahnschrift Light" w:cs="Tahoma"/>
        </w:rPr>
        <w:t>: …..</w:t>
      </w:r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proofErr w:type="gramStart"/>
      <w:r w:rsidRPr="002E6DFB">
        <w:rPr>
          <w:rFonts w:ascii="Bahnschrift Light" w:hAnsi="Bahnschrift Light" w:cs="Tahoma"/>
        </w:rPr>
        <w:t>Seksi</w:t>
      </w:r>
      <w:proofErr w:type="spellEnd"/>
      <w:r w:rsidRPr="002E6DFB">
        <w:rPr>
          <w:rFonts w:ascii="Bahnschrift Light" w:hAnsi="Bahnschrift Light" w:cs="Tahoma"/>
        </w:rPr>
        <w:t xml:space="preserve"> .....</w:t>
      </w:r>
      <w:r w:rsidRPr="002E6DFB">
        <w:rPr>
          <w:rFonts w:ascii="Bahnschrift Light" w:hAnsi="Bahnschrift Light" w:cs="Tahoma"/>
        </w:rPr>
        <w:tab/>
      </w:r>
      <w:proofErr w:type="gramEnd"/>
      <w:r w:rsidRPr="002E6DFB">
        <w:rPr>
          <w:rFonts w:ascii="Bahnschrift Light" w:hAnsi="Bahnschrift Light" w:cs="Tahoma"/>
        </w:rPr>
        <w:t>: …..</w:t>
      </w:r>
    </w:p>
    <w:p w:rsidR="00036EB9" w:rsidRPr="002E6DFB" w:rsidRDefault="00036EB9" w:rsidP="009A3924">
      <w:pPr>
        <w:pStyle w:val="ListParagraph"/>
        <w:numPr>
          <w:ilvl w:val="0"/>
          <w:numId w:val="31"/>
        </w:numPr>
        <w:rPr>
          <w:rFonts w:ascii="Bahnschrift Light" w:hAnsi="Bahnschrift Light" w:cs="Tahoma"/>
        </w:rPr>
      </w:pPr>
      <w:proofErr w:type="spellStart"/>
      <w:r w:rsidRPr="002E6DFB">
        <w:rPr>
          <w:rFonts w:ascii="Bahnschrift Light" w:hAnsi="Bahnschrift Light" w:cs="Tahoma"/>
        </w:rPr>
        <w:t>Dst</w:t>
      </w:r>
      <w:proofErr w:type="spellEnd"/>
      <w:r w:rsidRPr="002E6DFB">
        <w:rPr>
          <w:rFonts w:ascii="Bahnschrift Light" w:hAnsi="Bahnschrift Light" w:cs="Tahoma"/>
        </w:rPr>
        <w:t>. …..</w:t>
      </w:r>
      <w:r w:rsidRPr="002E6DFB">
        <w:rPr>
          <w:rFonts w:ascii="Bahnschrift Light" w:hAnsi="Bahnschrift Light" w:cs="Tahoma"/>
        </w:rPr>
        <w:tab/>
        <w:t>: …..</w:t>
      </w:r>
    </w:p>
    <w:p w:rsidR="00036EB9" w:rsidRPr="002E6DFB" w:rsidRDefault="00036EB9" w:rsidP="00036EB9">
      <w:pPr>
        <w:rPr>
          <w:rFonts w:ascii="Bahnschrift Light" w:hAnsi="Bahnschrift Light" w:cs="Tahoma"/>
        </w:rPr>
      </w:pPr>
    </w:p>
    <w:p w:rsidR="00036EB9" w:rsidRDefault="00036EB9" w:rsidP="00036EB9">
      <w:pPr>
        <w:rPr>
          <w:rFonts w:ascii="Bahnschrift Light" w:hAnsi="Bahnschrift Light" w:cs="Tahoma"/>
          <w:lang w:val="id-ID"/>
        </w:rPr>
      </w:pPr>
      <w:proofErr w:type="spellStart"/>
      <w:r w:rsidRPr="002E6DFB">
        <w:rPr>
          <w:rFonts w:ascii="Bahnschrift Light" w:hAnsi="Bahnschrift Light" w:cs="Tahoma"/>
        </w:rPr>
        <w:t>Demikian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Berita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Acara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ini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dibuat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dengan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sebenar-benarnya</w:t>
      </w:r>
      <w:proofErr w:type="spellEnd"/>
      <w:r w:rsidRPr="002E6DFB">
        <w:rPr>
          <w:rFonts w:ascii="Bahnschrift Light" w:hAnsi="Bahnschrift Light" w:cs="Tahoma"/>
        </w:rPr>
        <w:t xml:space="preserve">, </w:t>
      </w:r>
      <w:proofErr w:type="spellStart"/>
      <w:r w:rsidRPr="002E6DFB">
        <w:rPr>
          <w:rFonts w:ascii="Bahnschrift Light" w:hAnsi="Bahnschrift Light" w:cs="Tahoma"/>
        </w:rPr>
        <w:t>sebagai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dasar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untuk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penetapan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Kelompok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Tani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Hutan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oleh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Kepala</w:t>
      </w:r>
      <w:proofErr w:type="spellEnd"/>
      <w:r w:rsidRPr="002E6DFB">
        <w:rPr>
          <w:rFonts w:ascii="Bahnschrift Light" w:hAnsi="Bahnschrift Light" w:cs="Tahoma"/>
        </w:rPr>
        <w:t xml:space="preserve"> </w:t>
      </w:r>
      <w:proofErr w:type="spellStart"/>
      <w:r w:rsidRPr="002E6DFB">
        <w:rPr>
          <w:rFonts w:ascii="Bahnschrift Light" w:hAnsi="Bahnschrift Light" w:cs="Tahoma"/>
        </w:rPr>
        <w:t>Desa</w:t>
      </w:r>
      <w:proofErr w:type="spellEnd"/>
      <w:r w:rsidRPr="002E6DFB">
        <w:rPr>
          <w:rFonts w:ascii="Bahnschrift Light" w:hAnsi="Bahnschrift Light" w:cs="Tahoma"/>
        </w:rPr>
        <w:t>/</w:t>
      </w:r>
      <w:proofErr w:type="spellStart"/>
      <w:r w:rsidRPr="002E6DFB">
        <w:rPr>
          <w:rFonts w:ascii="Bahnschrift Light" w:hAnsi="Bahnschrift Light" w:cs="Tahoma"/>
        </w:rPr>
        <w:t>Lurah</w:t>
      </w:r>
      <w:proofErr w:type="spellEnd"/>
      <w:r w:rsidRPr="002E6DFB">
        <w:rPr>
          <w:rFonts w:ascii="Bahnschrift Light" w:hAnsi="Bahnschrift Light" w:cs="Tahoma"/>
        </w:rPr>
        <w:t xml:space="preserve"> …..</w:t>
      </w:r>
    </w:p>
    <w:p w:rsidR="008178E4" w:rsidRPr="008178E4" w:rsidRDefault="008178E4" w:rsidP="00036EB9">
      <w:pPr>
        <w:rPr>
          <w:rFonts w:ascii="Bahnschrift Light" w:hAnsi="Bahnschrift Light" w:cs="Tahoma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821"/>
        <w:gridCol w:w="1677"/>
        <w:gridCol w:w="1736"/>
        <w:gridCol w:w="1330"/>
        <w:gridCol w:w="1416"/>
      </w:tblGrid>
      <w:tr w:rsidR="008178E4" w:rsidTr="008178E4">
        <w:tc>
          <w:tcPr>
            <w:tcW w:w="639" w:type="dxa"/>
            <w:vAlign w:val="center"/>
          </w:tcPr>
          <w:p w:rsidR="008178E4" w:rsidRPr="008178E4" w:rsidRDefault="008178E4" w:rsidP="008178E4">
            <w:pPr>
              <w:jc w:val="center"/>
              <w:rPr>
                <w:rFonts w:ascii="Bahnschrift Light" w:hAnsi="Bahnschrift Light" w:cs="Tahoma"/>
                <w:sz w:val="18"/>
                <w:lang w:val="id-ID"/>
              </w:rPr>
            </w:pPr>
            <w:r w:rsidRPr="008178E4">
              <w:rPr>
                <w:rFonts w:ascii="Bahnschrift Light" w:hAnsi="Bahnschrift Light" w:cs="Tahoma"/>
                <w:sz w:val="18"/>
                <w:lang w:val="id-ID"/>
              </w:rPr>
              <w:t>No.</w:t>
            </w:r>
          </w:p>
        </w:tc>
        <w:tc>
          <w:tcPr>
            <w:tcW w:w="1820" w:type="dxa"/>
            <w:vAlign w:val="center"/>
          </w:tcPr>
          <w:p w:rsidR="008178E4" w:rsidRPr="008178E4" w:rsidRDefault="008178E4" w:rsidP="008178E4">
            <w:pPr>
              <w:jc w:val="center"/>
              <w:rPr>
                <w:rFonts w:ascii="Bahnschrift Light" w:hAnsi="Bahnschrift Light" w:cs="Tahoma"/>
                <w:sz w:val="18"/>
                <w:lang w:val="id-ID"/>
              </w:rPr>
            </w:pPr>
            <w:r w:rsidRPr="008178E4">
              <w:rPr>
                <w:rFonts w:ascii="Bahnschrift Light" w:hAnsi="Bahnschrift Light" w:cs="Tahoma"/>
                <w:sz w:val="18"/>
                <w:lang w:val="id-ID"/>
              </w:rPr>
              <w:t>Nama</w:t>
            </w:r>
          </w:p>
        </w:tc>
        <w:tc>
          <w:tcPr>
            <w:tcW w:w="1677" w:type="dxa"/>
            <w:vAlign w:val="center"/>
          </w:tcPr>
          <w:p w:rsidR="008178E4" w:rsidRPr="008178E4" w:rsidRDefault="008178E4" w:rsidP="008178E4">
            <w:pPr>
              <w:jc w:val="center"/>
              <w:rPr>
                <w:rFonts w:ascii="Bahnschrift Light" w:hAnsi="Bahnschrift Light" w:cs="Tahoma"/>
                <w:sz w:val="18"/>
                <w:lang w:val="id-ID"/>
              </w:rPr>
            </w:pPr>
            <w:r w:rsidRPr="008178E4">
              <w:rPr>
                <w:rFonts w:ascii="Bahnschrift Light" w:hAnsi="Bahnschrift Light" w:cs="Tahoma"/>
                <w:sz w:val="18"/>
                <w:lang w:val="id-ID"/>
              </w:rPr>
              <w:t>NIK</w:t>
            </w:r>
          </w:p>
        </w:tc>
        <w:tc>
          <w:tcPr>
            <w:tcW w:w="1735" w:type="dxa"/>
            <w:vAlign w:val="center"/>
          </w:tcPr>
          <w:p w:rsidR="008178E4" w:rsidRPr="008178E4" w:rsidRDefault="008178E4" w:rsidP="008178E4">
            <w:pPr>
              <w:jc w:val="center"/>
              <w:rPr>
                <w:rFonts w:ascii="Bahnschrift Light" w:hAnsi="Bahnschrift Light" w:cs="Tahoma"/>
                <w:sz w:val="18"/>
                <w:lang w:val="id-ID"/>
              </w:rPr>
            </w:pPr>
            <w:r w:rsidRPr="008178E4">
              <w:rPr>
                <w:rFonts w:ascii="Bahnschrift Light" w:hAnsi="Bahnschrift Light" w:cs="Tahoma"/>
                <w:sz w:val="18"/>
                <w:lang w:val="id-ID"/>
              </w:rPr>
              <w:t>Alamat</w:t>
            </w:r>
          </w:p>
        </w:tc>
        <w:tc>
          <w:tcPr>
            <w:tcW w:w="2745" w:type="dxa"/>
            <w:gridSpan w:val="2"/>
            <w:vAlign w:val="center"/>
          </w:tcPr>
          <w:p w:rsidR="008178E4" w:rsidRPr="008178E4" w:rsidRDefault="008178E4" w:rsidP="008178E4">
            <w:pPr>
              <w:jc w:val="center"/>
              <w:rPr>
                <w:rFonts w:ascii="Bahnschrift Light" w:hAnsi="Bahnschrift Light" w:cs="Tahoma"/>
                <w:sz w:val="18"/>
              </w:rPr>
            </w:pPr>
            <w:r w:rsidRPr="008178E4">
              <w:rPr>
                <w:rFonts w:ascii="Bahnschrift Light" w:hAnsi="Bahnschrift Light" w:cs="Tahoma"/>
                <w:sz w:val="18"/>
                <w:lang w:val="id-ID"/>
              </w:rPr>
              <w:t>TTD</w:t>
            </w: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1.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1.</w:t>
            </w: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2.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2.</w:t>
            </w: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3.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3.</w:t>
            </w: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4.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4.</w:t>
            </w: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5.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5.</w:t>
            </w: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6.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6.</w:t>
            </w: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7.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7.</w:t>
            </w: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8.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8.</w:t>
            </w: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9.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9.</w:t>
            </w: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</w:tr>
      <w:tr w:rsidR="008178E4" w:rsidTr="008178E4">
        <w:tc>
          <w:tcPr>
            <w:tcW w:w="532" w:type="dxa"/>
          </w:tcPr>
          <w:p w:rsidR="008178E4" w:rsidRDefault="008178E4" w:rsidP="008178E4">
            <w:pPr>
              <w:jc w:val="center"/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10.</w:t>
            </w:r>
          </w:p>
        </w:tc>
        <w:tc>
          <w:tcPr>
            <w:tcW w:w="1844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01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75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349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</w:p>
        </w:tc>
        <w:tc>
          <w:tcPr>
            <w:tcW w:w="1435" w:type="dxa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10.</w:t>
            </w:r>
          </w:p>
        </w:tc>
      </w:tr>
      <w:tr w:rsidR="008178E4" w:rsidTr="00576645">
        <w:tc>
          <w:tcPr>
            <w:tcW w:w="8616" w:type="dxa"/>
            <w:gridSpan w:val="6"/>
          </w:tcPr>
          <w:p w:rsidR="008178E4" w:rsidRDefault="008178E4" w:rsidP="00036EB9">
            <w:pPr>
              <w:rPr>
                <w:rFonts w:ascii="Bahnschrift Light" w:hAnsi="Bahnschrift Light" w:cs="Tahoma"/>
                <w:lang w:val="id-ID"/>
              </w:rPr>
            </w:pPr>
            <w:r>
              <w:rPr>
                <w:rFonts w:ascii="Bahnschrift Light" w:hAnsi="Bahnschrift Light" w:cs="Tahoma"/>
                <w:lang w:val="id-ID"/>
              </w:rPr>
              <w:t>Dst...</w:t>
            </w:r>
          </w:p>
        </w:tc>
      </w:tr>
    </w:tbl>
    <w:p w:rsidR="00036EB9" w:rsidRPr="008237EA" w:rsidRDefault="00036EB9" w:rsidP="00937BCF">
      <w:pPr>
        <w:pBdr>
          <w:bottom w:val="single" w:sz="12" w:space="1" w:color="auto"/>
        </w:pBdr>
        <w:jc w:val="center"/>
        <w:rPr>
          <w:lang w:val="id-ID"/>
        </w:rPr>
      </w:pPr>
    </w:p>
    <w:sectPr w:rsidR="00036EB9" w:rsidRPr="008237EA" w:rsidSect="00C76CE7">
      <w:pgSz w:w="11905" w:h="16838"/>
      <w:pgMar w:top="1260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F754FC8C"/>
    <w:lvl w:ilvl="0" w:tplc="970C358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37BCF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25A56-1269-4377-9FAD-7FB0FB33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2021-08-29T10:58:00Z</dcterms:created>
  <dcterms:modified xsi:type="dcterms:W3CDTF">2021-08-29T10:58:00Z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